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adjustRightInd w:val="0"/>
        <w:snapToGrid w:val="0"/>
        <w:spacing w:line="360" w:lineRule="auto"/>
        <w:jc w:val="center"/>
        <w:rPr>
          <w:rFonts w:ascii="思源黑体 Normal" w:hAnsi="思源黑体 Normal" w:eastAsia="思源黑体 Normal"/>
          <w:b/>
          <w:bCs/>
          <w:snapToGrid w:val="0"/>
          <w:sz w:val="28"/>
          <w:szCs w:val="28"/>
        </w:rPr>
      </w:pPr>
    </w:p>
    <w:p>
      <w:pPr>
        <w:pStyle w:val="2"/>
        <w:shd w:val="clear" w:color="auto" w:fill="FFFFFF"/>
        <w:adjustRightInd w:val="0"/>
        <w:snapToGrid w:val="0"/>
        <w:spacing w:line="360" w:lineRule="auto"/>
        <w:jc w:val="center"/>
        <w:rPr>
          <w:rFonts w:ascii="思源黑体 Normal" w:hAnsi="思源黑体 Normal" w:eastAsia="思源黑体 Normal"/>
          <w:b/>
          <w:bCs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b/>
          <w:bCs/>
          <w:snapToGrid w:val="0"/>
          <w:sz w:val="28"/>
          <w:szCs w:val="28"/>
        </w:rPr>
        <w:t>文明礼仪小品剧本</w:t>
      </w:r>
      <w:bookmarkStart w:id="0" w:name="_GoBack"/>
      <w:bookmarkEnd w:id="0"/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人物：主持人——女，22岁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社会人员：情侣、老大爷老大娘，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时髦女郎，军人，孕妇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孩子、生意人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[幕启：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[场景：舞台上中间二张长凳并排成一条长椅，旁边竖有一块牌子：候车室。如有条件可以制作一面窗户和墙作舞台表演区域的背景。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[灯光启，女主持人身穿风衣，大方、自信地走上场。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主持人：观众朋友们，文明礼仪是人类为维系社会正常生活而要求人们共同遵守的、最起码的道德规范，是一个国家社会文明程序、道德风尚和生活习惯的反映，是一个人的思想道德水平、文化修养、交际能力的外在表现。在接下来的系列片断中，我们每个人在公共场所中表现的一言一行，一举一动，都会折射出我们的文明意识和道德水平——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[面光切：主持人退场。（火车鸣笛声，隆隆地驶入站台，由远至近）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[车站播音员的声音（画外）旅客们，由</w:t>
      </w:r>
      <w:r>
        <w:rPr>
          <w:rFonts w:hint="eastAsia" w:ascii="思源黑体 Normal" w:hAnsi="思源黑体 Normal" w:eastAsia="思源黑体 Normal"/>
          <w:snapToGrid w:val="0"/>
          <w:sz w:val="28"/>
          <w:szCs w:val="28"/>
        </w:rPr>
        <w:t>XX</w:t>
      </w:r>
      <w:r>
        <w:rPr>
          <w:rFonts w:ascii="思源黑体 Normal" w:hAnsi="思源黑体 Normal" w:eastAsia="思源黑体 Normal"/>
          <w:snapToGrid w:val="0"/>
          <w:sz w:val="28"/>
          <w:szCs w:val="28"/>
        </w:rPr>
        <w:t>开往北京520次列车进站进1道，请旅客们携带好自己的行李剪票进站……（重复一次）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说话间，一对年青的情侣手挽着手，亲昵地有说有笑地上场，他们一边笑，一边旋转着舞步般轻盈地绕着长椅，最后开心地坐在长椅上。然后，从包里取出卤食，鸡爪，花生等，一边吃一边扔下方便面的袋子、剥果皮等，毫不顾忌。十分亲昵你一口我一口喂食，吃完后，将剩下倒地。随后，男士斜倚靠在女士身上，双脚放在椅上，把位挤占得满满的。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[这时，一对老年夫妇肩背包袱相互搀扶着上场，左右环顾却找不着座。老人走到这对年青人面前几次欲言又止，最后大爷说：小同志——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[年青人：抬头看看，不屑。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[大爷：小同志——能让一让嘛？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[年青人：抬头看看，抬头看看，然后，双脚高抬起。嘴角哼出：嗯——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[大爷看看，无奈地——这时大娘发出咳嗽声。大爷于是上前，小同志，能让一下吗？她、她有……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[年青人：碰我干什么？你有毛病呀？……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[大爷：是、是有毛病，她有毛病——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[年青人：有毛病？有毛病到这里来干什么？有毛病到医院去喽，我看你真当有毛病……说罢，俩人继续调笑！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[大爷：无助又无奈——只好佝偻着身子，相互依偎地站在一旁……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[主持人上场：见状十分生气地走到他们面前，大声道：喂，你们的东西丢了，刚才小偷把你们的东西拿跑了……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[年青人：（站起）什么？小偷？他们跑哪去了？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[主持人：往那去了，快去追呀——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[俩人连忙追去。这时，主持人走到老年人身边，（给音乐）关切地说：大爷大娘，来，你们这里坐！然后扶着大娘坐下，取出水给他们喝，照顾，询问……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[年青人上场看到主持人：喂，你骗我干什么？我什么东西都没丢……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[主持人走向前：是啊，东西丢了不要紧，做人的良心和品德不能丢呀。敬老尊老是中华民族的传统美德，这个东西我们可千万不能丢，你们也会老，你们也会需要社会的关爱——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[年青人（男士）还想争辩），女士拉了他一把，有些愧疚地对着他一扭头，下。小伙子看看这里望望那里，有点无措，鞠了一躬道：对不起。然后对着女青年的方向：小丽小丽，——追去！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主持人：其实礼仪的内容涵盖着社会生活的各个方面，包括仪容、举止、表情、服饰、谈吐、待人接物等，在道德实践中我们每个人必须注意礼仪，使人们在“敬人、自律、适度、真诚”的原则上进行人际交往，告别不文明的言行。你看，天下雨了，我们的候车室里又会发生什么呢？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[切光，一个军人坐在长椅上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[现场传来闪电、下雨声……）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[一时髦女郎急匆匆上前，跺脚，抖衣服上的水渍，然后对着军人摔雨伞，看书的军人抬头看到，并没说什么！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时髦女郎：看看座位，再看看手中的雨伞，然后走到军人面前，把湿漉漉的雨伞放在椅子上，看看座位不够，道：兵哥哥——？军人抬头看看后，欠欠身子让出了一点座。时髦女郎马上坐下，随后理头发，水花溅到军人的身上，自己毫无歉意！然后打开包拿出零食，又吃香蕉又嗑瓜子。香蕉皮扔在地下，用脚下踢得远远的，瓜子壳乱吐——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[这时，一个孕妇扶着腰慢慢上场，到了椅子前看看有人，便走到放雨伞的位置前，道：大姐，这时有人吗？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[时髦女郎：没人——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[孕妇：那——我可以坐下吗？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[时髦女郎：（有些不快）让你坐？那我的雨伞放哪？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[孕妇：这……可我的身子不方便呀。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[时髦女郎：不方便？不方便还出来干什么？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[孕妇：你——。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[时髦女郎：干嘛？看看军人，然后哼唱道：学习雷锋好榜样，忠于人民忠于党，爱憎分明不忘本——一边唱一边看着军人，声调怪怪的，表情异样！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[军人：有所悟，便拄起拐杖，站起对孕妇道：同志，来，你坐——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[时髦女郎和孕妇（看到这一幕表情不同）：孕妇：这！不行，还是你坐吧。时髦女郎：嗯——有些将信将疑。道：现在假的东西多着呢，没事，你就坐吧！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[军人：你——（生气）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[孕妇：你，这怎么可以这样说？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[时髦女郎：我怎么啦？我是帮你要座位，你却说我，真是好心没好报——有本事，你不坐，哼！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（正在这时，传来火车进站的播音，女郎站起：不和你们一般见识，欲走，正好踩在香蕉皮上，摔倒在地，军人没有扶她而是扶孕妇坐下。主持人上，扶起时髦女郎）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[主持人：摔伤了吗？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[时髦女郎：啊哟啊哟地哼，还好还好，要是摔成残废那才惨呢。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[主持人：那到未必，其实生活中，有些人身体虽然残废了，但他的心灵却很健全；可有些人，身体虽然健全但心灵却不那么健康，你说那个更好一些呢？……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[时髦女郎：……啊哟，啊哟地下场。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[主持人面向观众，记得有一位哲人说过，在我们的生活中有些人身体是健全的，但却残疾了；有些人身体虽然残疾，但他却是健康的。希望我们在生活中既要拥有一副健康的躯体，又要拥有一颗美好的心灵。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朋友们，路不拾遗、拾金不昧的良好品德也是文明礼仪的一部分，而逞强欺弱甚至坑蒙拐骗更是我们坚决摒弃和鞭挞的。这不，我们的候车室里就发生了这样的一幕——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[小明（画外音）：妈，你别送了，你单位大修正忙着，厂里的叔叔阿姨正等着你呢！你先回去吧（边说边和妈妈一同上场——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[妈妈：唉，正是的，这车怎么偏偏晚点了呢？（边说着边看表，还不时地看着远方，神情焦虑。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小明（懂事地）：妈！没事，您就回去吧！我又不是小孩子，开学我都初中了，加上也不是第一次放假回去，一共五站路，二小时二十分钟。下了车，外公外婆都不得在站台等着呢，你就放心吧——（边说边劝妈妈）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[妈妈（听罢，犹豫了片刻）：好吧，今天妈妈单位要试车，妈妈是工程师——这……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[小明：我知道，妈，你工作忙先回去，误了大事不好……我常坐这车，不会误事，到外公外婆家一定给您打电话，您放心吧——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妈妈：（决定）那好吧，等会上车后，自己照顾好，一会就到了。和以前一样，下车后外公外婆会来接你的！这样吧，我给你身上放些钱，留着备用。（说着，掏出一些钱来）这是一张一百的，你放好，这里有几块钱散票，想吃什么就买点。（看小明接过后，不忘叮嘱）钱放好，别留了——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[小明：好的，您放心，用不了钱，到时给外公外婆带点好吃的……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[妈妈：那妈妈先到厂里去了，单位里同志在找我呢！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[小明：好的，您就去吧！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[妈妈：那好吧（走了几步，回头道）小明，钱放好，别乱花了！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[小明：放心吧，快去吧——（拍拍口袋，示意钱丢不了，见妈妈下场，小明便坐下，捧起书看了起来）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这时一生意人模样的中年人腋下夹着一公文包上前，手里提着一个大的商品包装袋上场……（对观众交代道：今天运气也真好，这一转眼有三个呆子在我三寸不烂之舌的瞎说下，竟然买了我这个神奇百宝水，三个二百五，一共七百五，实际只要一块五。（边说边得意）神奇百宝水，神奇神奇真神奇，要问多神奇，一擦就灵！（突然看见小明，边道）一看就知道这是放假回老家去玩的学生，这些孩子身上多少有些钱。对了，看看他要不要给这个神奇百宝水。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[（来到小明）生意人：小同学，这有人坐吗？（小明道：没有，让开了一些。生意人坐下）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[生意人：《数粤竞赛题集》哟，小同学真用功，将来一定能够成材，有大出息啊！（小明开心：谢谢叔叔夸奖这是教师布置的作业，我先复习一遍，说罢自顾自看书）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[生意人（见小明不搭话，不一会，人慢慢地软倒倚在小明身上，口中发出哼哼啊啊的声音）：哎哟，哎哟（痛苦状）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[小明：（忙放下书本）叔叔，您怎么啦？怎么啦？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[生意人：（哼着道）：我的胃病又犯了，痛死了，痛死了，小同学帮个忙，到我的袋子里把我的神奇百宝药水拿出来），快快，实在受不了——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[小明：（很快拿出一瓶）是这个吗？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生意人：是，是，就是它，请帮我打开好吗？——（小明马上帮助他打开，并扶他服下，很快生意人恢复了常态）太好了，谢谢小同学，要是你不帮忙，我可能连药都打不开，你可是救了我——真是太谢谢了，这样吧，我是新生药厂的副经理，这是我们厂生产的最新神奇百宝水，内含高科技提炼的野生千年灵芝仙草、山精，水鱼、海龙等一百多种稀世名贵中草药而成，具有止血、降压、舒筋、通骨之疗效，对老年心、胃、肝、脾、胆、骨痛具有瞬间止痛的特殊功能。刚才十秒钟之类即显疗效，可见其神奇之处。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[小明：这么好啊！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[生意人：那当然。这个外面买要二百八一瓶。这样吧，为了感谢你，我就送你一瓶——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[小明：那怎么行？这么名贵的东西，您自己留着吧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[生意人：嗳，小同学客气了不是……您刚才于危难之中显身手，救我于痛苦之涯，我谢都来不及，于我的身家性命相比，这点钱何足挂齿，请收下——（推搡）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[小明：（实在推不过）叔叔，这样吧，我外公腿脚有痛风，经常痛得不得了，你这药不知能止痛吗？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生意人（忙道）：能，当然能，这个药就是专治这种急痛症，而且对骨内疼痛特别有效，擦药后，药性直接追风而去，渗入骨髓，打能骨骼淤血，降低尿酸，立时不痛；经常擦拭，药性深入血液，顺脉而行，什么毛病都能药到病除（只见他巧舌如簧，唾沫横飞——小明爱不释手。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[小明：这东西虽好，可我没带这么多钱啊？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[生意人：这区区小钱，救命之恩，何以谈钱，我送你了。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[小明：不行，那我不要——这样吧，我这里有一百元钱，我买下了，给我外公的腿脚擦擦——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[生意人：那——那就这样，看你一片孝心（说着拿了一瓶，递给小明。并很快接过小明的一百元钱，然后匆匆而去）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小明：（接过药水后很是高兴，看着一排英文小字？？？？？，咦，这不是蒸硫水吗？这怎么可以治百病呢？叔叔，叔叔，再看时人已远去。自言自语道）也是这是叔叔厂里用百药蒸炼出来的吧？（突然抬头看见他遗忘在椅子上的公文包）咦，这不是叔叔留下的吗？（打开一看，哇，里面有很多钱啊，这下叔叔要着急了）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[生意人：（急匆匆赶来）小同学看见我的包了吗？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[小明：看见了。我一直在这等你啊，你看看钱会少吗？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[生意人：不少！（说着，接过包想走）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[小明：叔叔，你这药怎么是蒸硫水啊？是你们的新产品吗？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[生意人：（惭愧）难得你这位小同学这么纯洁的心灵，叔叔真浑啊！叔叔是编出来的呀，叔叔不是人，叔叔把钱还给，以后再也不坑人了！（就着塞给小明的一百元钱，扭头而去）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[小明：似有所悟地看着他远去的背影。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[主持人上场，走向小明，关切地问道：小明，你这是怎么回事呢？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[小明：我也搞不清楚，我买了他的药，他后来又把钱还给我了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[主持人：是阿，他其实归还的不仅仅是这一百元钱，更重要的是他归还出了他已经丢失的道德和良知——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主持人：（扶着小明的肩，慢慢走上台前）文明礼仪看是一件小事，却是折射人文、社会、思想、素质、道德的大事，我们撷取的这小小候车室的几个片断，目的是想给我们带来一些启迪：小小候车室，社会大舞台；谁的素质高，就能演得好——</w:t>
      </w:r>
    </w:p>
    <w:p>
      <w:pPr>
        <w:pStyle w:val="2"/>
        <w:shd w:val="clear" w:color="auto" w:fill="FFFFFF"/>
        <w:adjustRightInd w:val="0"/>
        <w:snapToGrid w:val="0"/>
        <w:spacing w:line="360" w:lineRule="auto"/>
        <w:rPr>
          <w:rFonts w:ascii="思源黑体 Normal" w:hAnsi="思源黑体 Normal" w:eastAsia="思源黑体 Normal"/>
          <w:snapToGrid w:val="0"/>
          <w:sz w:val="28"/>
          <w:szCs w:val="28"/>
        </w:rPr>
      </w:pPr>
      <w:r>
        <w:rPr>
          <w:rFonts w:ascii="思源黑体 Normal" w:hAnsi="思源黑体 Normal" w:eastAsia="思源黑体 Normal"/>
          <w:snapToGrid w:val="0"/>
          <w:sz w:val="28"/>
          <w:szCs w:val="28"/>
        </w:rPr>
        <w:t>[切光。结束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思源黑体 Normal">
    <w:altName w:val="黑体"/>
    <w:panose1 w:val="020B0400000000000000"/>
    <w:charset w:val="86"/>
    <w:family w:val="swiss"/>
    <w:pitch w:val="default"/>
    <w:sig w:usb0="00000000" w:usb1="00000000" w:usb2="00000016" w:usb3="00000000" w:csb0="0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0MzNlNWU3ZDE3YmEyMWI0ODg1ODk0Mzk2NTU2ZWEifQ=="/>
  </w:docVars>
  <w:rsids>
    <w:rsidRoot w:val="007B68E9"/>
    <w:rsid w:val="000A164F"/>
    <w:rsid w:val="000E1D3C"/>
    <w:rsid w:val="004C4C4C"/>
    <w:rsid w:val="007B68E9"/>
    <w:rsid w:val="00984889"/>
    <w:rsid w:val="009A6D5A"/>
    <w:rsid w:val="00E32641"/>
    <w:rsid w:val="00F1772E"/>
    <w:rsid w:val="0E5B47EA"/>
    <w:rsid w:val="7E44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4533</Words>
  <Characters>4537</Characters>
  <Lines>106</Lines>
  <Paragraphs>96</Paragraphs>
  <TotalTime>0</TotalTime>
  <ScaleCrop>false</ScaleCrop>
  <LinksUpToDate>false</LinksUpToDate>
  <CharactersWithSpaces>4537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2019-11-04T10:10:00Z</dcterms:created>
  <dcterms:modified xsi:type="dcterms:W3CDTF">2023-03-29T03:30:54Z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566A4282F7074CB49F9EFDF98CA2D885</vt:lpwstr>
  </property>
</Properties>
</file>